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BF" w:rsidRPr="00684F8A" w:rsidRDefault="009C16BF" w:rsidP="009C16B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–</w:t>
      </w:r>
    </w:p>
    <w:p w:rsidR="009C16BF" w:rsidRPr="00684F8A" w:rsidRDefault="009C16BF" w:rsidP="009C16B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84F8A">
        <w:rPr>
          <w:rFonts w:ascii="Times New Roman" w:hAnsi="Times New Roman" w:cs="Times New Roman"/>
          <w:sz w:val="28"/>
          <w:szCs w:val="28"/>
        </w:rPr>
        <w:t xml:space="preserve"> детский сад комбинированного вида № 8 «Солнышко» </w:t>
      </w:r>
    </w:p>
    <w:p w:rsidR="009C16BF" w:rsidRPr="000B2914" w:rsidRDefault="009C16BF" w:rsidP="009C16B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4F8A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684F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C16BF" w:rsidRDefault="009C16BF" w:rsidP="009C16BF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BF34AB" w:rsidRPr="009C16BF" w:rsidRDefault="00BF34AB" w:rsidP="00BF34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C16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Картотека игр «Песок и вода»</w:t>
      </w:r>
    </w:p>
    <w:p w:rsidR="009C16BF" w:rsidRPr="0040714D" w:rsidRDefault="009C16BF" w:rsidP="009C16BF">
      <w:pPr>
        <w:shd w:val="clear" w:color="auto" w:fill="FFFFFF"/>
        <w:spacing w:before="212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Воспитатель ВКК Плотникова Е.В. </w:t>
      </w:r>
    </w:p>
    <w:p w:rsidR="00BF34AB" w:rsidRPr="00BF34AB" w:rsidRDefault="00BF34AB" w:rsidP="00BF34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«Топчем дорожки»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песка, развитие координации движений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с малышом шагает по песку, оставляя следы, при этом можно приговаривать: «Большие ноги шли по дороге: </w:t>
      </w:r>
      <w:proofErr w:type="spell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То-о-п</w:t>
      </w:r>
      <w:proofErr w:type="spell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то-о-п</w:t>
      </w:r>
      <w:proofErr w:type="spell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то-о-п</w:t>
      </w:r>
      <w:proofErr w:type="spell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Маленькие ножки бежали по дорожке: Топ-топ-топ! Топ! Топ-топ-топ! Топ! » Взрослый и ребенок могут изменять эту игру, изображая того, кто может оставлять большие и маленькие следы. Большие следы оставляет косолапый медведь. Маленькие следы оставит после себя маленькая белочка.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«Я пеку, пеку, пеку»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со свойствами песка, развитие координации движений, моторики рук.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«выпекает» из песка булочки, пирожки, </w:t>
      </w:r>
      <w:proofErr w:type="spell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тортики</w:t>
      </w:r>
      <w:proofErr w:type="spell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малыш может использовать разнообразные формочки, насыпая в них песок, утрамбовывая их рукой или совочком. Пирожки можно «выпекать» и руками, перекладывая мокрый песок из одной ладошки в другую. Затем ребенок «угощает» пирожками кукол.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«Волшебные отпечатки на песке»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песка, развитие координации движений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и малыш оставляют отпечатки на мокром песке своих рук и ног, а затем дорисовывают их или дополняют камешками, чтобы получились веселые мордочки, рыбки, </w:t>
      </w:r>
      <w:proofErr w:type="spell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осминожки</w:t>
      </w:r>
      <w:proofErr w:type="spell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птички и т. д.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«Угадай, что спрятано в песке»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умения представлять предметы по их словесному описанию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предлагается, используя миниатюрные фигурки, построить песочную картину под названием «Чего на свете не бывает». После завершения работы ребенка просят рассказать о том, что получилось. Постарайтесь вместе с ним сочинить сказку.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proofErr w:type="gramStart"/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proofErr w:type="gramEnd"/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саду ли, в огороде»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окружающим миром, развитие мышления, речи, моторики.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взмаху волшебной палочки одна песочница превращается во фруктовый сад, другая — в огород. Детям предлагается посадить сад и огород. После выполнения задания дети рассказывают, что где растет. Взрослый просит ребенка описать овощи и фрукты по форме, цвету, вкусу.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«Путешествие в сказочный город»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образного мышления, воображения, речи.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показывает ребенку вывеску, на которой изображен шкаф, и спрашивает, как может называться магазин, где продается этот предмет. После того как все вывески рассмотрены, взрослый рассказывает историю о сказочном городе.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произносят волшебные слова «</w:t>
      </w:r>
      <w:proofErr w:type="spell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Крибле-крабле-бумс</w:t>
      </w:r>
      <w:proofErr w:type="spell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начинают строить сказочный город. После завершения работы рассказывают о том, что получилось, делятся впечатлениями.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«Новая квартира куклы Маши»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образного мышления, восприятия, умения строить в соответствии с планом-схемой.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Взрослый. Дети, сегодня наша песочница по взмаху волшебной палочки превращается в новую квартиру куклы Маши.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Квартиру кукла Маша получила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мебель в магазине закупила: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Кровать, шкаф, кресло, стульчик, стол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Занес в квартиру грузчик и ушел.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же мебель расставлять?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помощь Мишку надо звать.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 откликнулся на зов,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начертил и был таков.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опять осталась Маша,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загрустила кукла наша.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Поможем мебель ей расставить,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плану в комнату поставить.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предлагает детям план-схему, на которой изображены: стол, стульчик, кресло, диван, кровать, шкаф.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 этой схеме расставляют мебель в квартире.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«Строители на сказочном острове»</w:t>
      </w: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воображения, творческого мышления, сенсорного восприятия, художественно-конструкторских способностей, умения строить в соответствии с планом-схемой.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рассказывает историю о бутылке, выброшенной на берег моря с письмом внутри. Ребенок берет бутылку и достает письмо следующего содержания.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океане остров был чудесный,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Никому доселе не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известный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Замки, башни и дворцы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Возвели строители-творцы.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черные тучи вдруг набежали,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закрыли, ветер позвали.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спрятаться только успели,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Огонь, ураган и дождь налетели.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Разрушено все: только камни одни.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что осталось от этой страны.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не существует дивной красоты.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Остались лишь одни мечты, что.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этом письмо прерывается.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задает детям следующие вопросы для обсуждения: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 вы думаете, о чем мечтал человек, написавший эту записку?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Что это был за человек?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Взрослый. Ребята, посмотрите, на обороте записки нарисованы чертежи сооружений из блоков различной формы и цвета. Давайте возьмем волшебную палочку, произнесем «</w:t>
      </w:r>
      <w:proofErr w:type="spell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Крибле-крабле-бумс</w:t>
      </w:r>
      <w:proofErr w:type="spell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переместимся на остров Сказки, где попробуем построить чудесные сооружения по чертежам. Осуществим мечту человека. В путь!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«Самодельный водопад»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моторики рук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Содержание: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этой игры вам пригодятся любые игрушки, с помощью которых можно переливать воду: лейка, маленькая мисочка, небольшой кувшинчик или простой пластиковый стакан. Малыш набирает воду в емкость и, выливая ее, создает шумный водопад с брызгами. Обратите внимание крохи, что чем выше водопад, тем громче он "шумит". А если воду подкрасить, то водопад получится разноцветным.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«Попади в цель»</w:t>
      </w: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Подбрасывать вверх мяч и ловить.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Вырабатывать меткость. Дать понятие о расстоянии «ближе» и «дальше».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Небольшая группа детей стоит или сидит полукругом на расстоянии 2, 5 метра от таза с водой. Воспитатель предлагает ребенку взять мяч из корзины,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встать на расстоянии 1метр от таза, предлагает бросить в него мяч. Если мячик не попал в цель, предлагает бросить еще раз, но встать ближе.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3-х мячей ребенок должен собрать их, положить в корзину и сесть на место.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«Чистюли»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Привитие элементарных трудовых навыков.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понятие о «грязном» и «чистом».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приносит в тазу игрушки,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засучит рукава.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другой таз наливает теплую воду из ведра и каждому дает поручение: вымыть игрушку. Воспитатель вовлекает всю группу детей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разговаривая с ними, подсказывает, что и как мыть.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тряпочкой каждый ребенок вытирает свою игрушку.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Пересыпание сухого песка через воронку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со свойствами сухого и влажного песка.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подводит группу детей (не более 8 человек) к песочнице. Раздает детям бутылочки, ведерки, формочки.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сыплется песок через воронку, как пересыпается из ведерка в формочку. Затем поливает часть песка, перемешивает совком и показывает, что мокрый песок сыпать нельзя, но из него можно лепить, придавая разную форму.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наполнять формочку, прижимать песок пальцами или совком, опрокинуть формочку на борт песочницы, украсить «пирог», «торт».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Постройка домика для куклы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свойства песка. Подвести к тематическим постройкам.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подводит детей к песочнице. «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желтый песок. Набирает на совок и ссыпает несколько раз: Ой, песок, песок!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песок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какой!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Сыплю я песочек,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Сыплю золотой!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-сделаем из песка горку. Высокую горку. Помогайте мне. Давайте посадим вокруг горки цветы и кустики (веточки). Вместе с воспитателем дети втыкают их в песок. Вот какой красивый сад! А кто в нем будет гулять? Дети подсказывают, что кукла Нина. Давайте позовем ее. Появляется кукла. «Здравствуйте, дети! Какой красивый сад! Как красиво все кругом! Я хочу построить дом! »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авайте построим дом для куклы. Строит.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собачка. Для нее строят будку.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козочка, ест траву, цветы, портит сад. Собака прогоняет козу – лает на нее. Кукла благодарит собаку за помощь.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постройки в игровой форме подводят детей к постройке огорода, озера. Можно использовать ветки, цветы, фанерные игрушки.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решетом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тактильных ощущений.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со свойствами песка.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просеивать песок сквозь решето.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станет интереснее, если, просеивая песок, ребенок найдет небольшие игрушечные фигурки (например, из «Киндер- сюрприза») </w:t>
      </w:r>
      <w:proofErr w:type="gramEnd"/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«Норки для мышки»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песка, развитие координации движений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вместе с Воспитателем копает небольшие ямки — норки руками или совочком. Затем мама озвучивает игрушку, например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мышку-норушку, пищит, хвалит малыша за такой замечательный домик, просовывая в него игрушку.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«Заборчики»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свойствами песка, развитие координации движений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 руками лепит заборчики по кругу. За таким забором можно спрятать зайку от злого серого волка. Или катать вдоль него грузовик.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«Цветные заборчики»</w:t>
      </w: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мышления, моторики.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столе вперемежку лежат счетные палочки разных цветов. Взрослый просит ребенка выбрать из них синие палочки и построить заборчик синего цвета. Потом — красные палочки и построить заборчик красного цвета. Можно предложить ребенку построить один большой забор, чередуя палочки по цвету.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«Общим словом назови и запомни»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памяти, внимания, умения классифицировать предметы по заданным признакам.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дается задание построить в песочнице сказочный лес и заселить его дикими животными. Он выбирает из множества фигурок только диких животных и строит песочную картину. Взрослый предлагает ребенку запомнить всех животных, которых он расположил в лесу. Ребенок отворачивается, а взрослый в это время убирает одно животное. Ребенок, повернувшись, говорит, кого не стало. Игра усложнится, если добавить еще одно дикое животное. По такому же принципу можно превратить песочницу в дивный фруктовый сад, поле с цветами, огород с овощами, квартиру с мебелью и т. д.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игры дети сочиняют сказочную историю.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«Ковер-самолет для принцессы»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детей понимать количественные и качественные соотношения предметов (меньше — больше, выше — ниже, справа, слева, закрепить знания о геометрических формах. </w:t>
      </w:r>
      <w:proofErr w:type="gramEnd"/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рассказывает сказку: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сказочном царстве принцесса жила,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добра и мила.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Вдруг прилетел огнедышащий змей,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на принцессе жениться скорей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унести в мир страха и тьмы,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царицей змеиной страны.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надо принцессу от змея спасти,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заморские страны ее увезти.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Построим, ребята, ковер-самолет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Нашу принцессу он точно спасет.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предлагает ребенку сделать для принцессы волшебный ковер-самолет, украшенный геометрическим орнаментом.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задания ребенку задаются следующие вопросы: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Найди и покажи самый маленький круг.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Найди и покажи самый большой квадрат.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Назови фигуры, расположенные внизу, вверху, слева, справа.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Каких цветов фигуры на ковре-самолете.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Назови, где находится красный маленький квадрат и т. д.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«Детские </w:t>
      </w:r>
      <w:proofErr w:type="spellStart"/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секретики</w:t>
      </w:r>
      <w:proofErr w:type="spellEnd"/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детей рисовать карты-схемы, развивать мышление, воображение.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вместе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чертят карту-схему с условными изображениями дерева, реки, гор, леса, домов. Ребенок по данной схеме строит песочную картину.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просят отвернуться, а в это время взрослый прячет </w:t>
      </w:r>
      <w:proofErr w:type="spell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различных участках картины. На карте-схеме в том месте, где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спрятаны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ставится точка.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поворачивается и отыскивает </w:t>
      </w:r>
      <w:proofErr w:type="spell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следуя карте-схеме.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 можно усложнить. Ребенок прячет </w:t>
      </w:r>
      <w:proofErr w:type="spell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и отмечает их местонахождение на карте-схеме. Взрослый отыскивает.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«Город, где мы живе</w:t>
      </w: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м»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воображения, творческого мышления, закрепление знаний о родном городе: кто в нем живет, какой ездит транспорт, какие работают заводы.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группы детей строят родной город, каждая — в своей песочнице. Затем участники по очереди рассказывают о том, что построили. Команды задают друг другу вопросы, обмениваются впечатлениями об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услышанном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«Уточки плавают»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том, что предметы «плавают», о числовом определении «один», «много».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пускает в воде резиновые игрушки. «Смотрите, как уточка плавает. Сейчас я покручу палочкой по воде (делает круговые движения палочкой). Уточка двигается. Вот как интересно!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теперь, Коля, на тебе палочку, покрути ей, и т. д. другим детям.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одна уточка, а теперь сколько?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воспитатель предлагает вынуть игрушки из воды и </w:t>
      </w:r>
      <w:proofErr w:type="spell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оптереть</w:t>
      </w:r>
      <w:proofErr w:type="spell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тряпочкой. Они мокрые, вытирайте игрушки, теперь они стали сухими.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 игрушки на место. Выльем воду из таза. Вот как она льется.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«Вода принимает форму</w:t>
      </w: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понятие о плавающих и тонущих предметах, о предметах тяжелых и легких. Подвести к выводу, что легкие предметы плавают, а тяжелые тонут.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этой игры понадобятся: надувной шарик, резиновая перчатка, целлофановый мешочек, пластиковый стакан. Малыш наполняет шарик, перчатку или мешочек водой с помощью пластикового стакана. Родителям стоит обратить его внимание на то, что вода принимает форму того предмета, в который ее налили.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proofErr w:type="gramStart"/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Горячо-холодно</w:t>
      </w:r>
      <w:proofErr w:type="gramEnd"/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представление о холодной, теплой и горячей воде.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сидят на стульчиках полукругом вокруг стола. Воспитатель ставит таз или ванну и говорит детям, что сейчас кукла Таня будет купаться. Наливает холодную воду и опускает куклу. Кукла «выскакивает». Она не хочет купаться. Почему? Вода холодная. Дети подходят и трогают воду рукой.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подолью горячей воды, она станет теплая. Дети убеждаются, что вода теплая. Теперь куклу снова сажают в таз, она с удовольствием купается.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словаря: холодная, теплая, горячая.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proofErr w:type="spellStart"/>
      <w:proofErr w:type="gramStart"/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Мокрое-сухое</w:t>
      </w:r>
      <w:proofErr w:type="spellEnd"/>
      <w:proofErr w:type="gramEnd"/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понятие о «мокром» и «сухом». Закрепить название одежды.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детей стоит около таза с водой.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«Сегодня я хочу постирать кукольное белье»_ говорит воспитатель. Сама стирает и сопровождает действия словами: «Сначала налью теплой воды. Намочу платье.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Намылю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следует, потру, смою мыло в воде, выжму.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другом тазике прополощу в чистой воде и снова выжму. Теперь протяну веревочку и повешу белье. Пусть просохнет. Сейчас оно мокрое, а потом будет сухим.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предлагает детям постирать и дает каждому белье от куклы, мыло. Дети рассказывают кто что стирает (закрепить название одежды)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канавки, горки для прогулки куклы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Подвести к тематическим постройкам. Закрепить свойства песка.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реет в песке ямку, делает канавку, горку.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«выходит на прогулку» кукла (собачка, во время прогулки она преодолевает все эти препятствия: падает в ямку, влезает на горку, перепрыгивает через канавку.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этому примеру дети тоже роют ямки, канавки, делают горки и кукла гуляет по всей площадке, могут быть включены в игру другие куклы или игрушки.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канавки можно положить дощечки, мостик, на горку сделать ступеньки.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«Что я закопала в песок? »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внимания, памяти, наблюдательности.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2-3 игрушки, спрашивает у детей по очереди, как называются эти игрушки. Затем предлагает всем повернуться спиной к песочнице и одну из них закапывает в песок. По сигналу: «Готово! », «Можно! », дети поворачиваются и отгадывают,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зарыта в песок. Отвечает тот ребенок, которого назвал воспитатель. Игрушка выкапывается. Если ребенок правильно назвал, ему все хлопают в ладоши.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повторяется, постепенно увеличивается количество игрушек.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игру можно разнообразить: не все отворачиваются, а только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отгадывающий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смотрят и слушают ответы. </w:t>
      </w:r>
    </w:p>
    <w:p w:rsid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правильно отгадал, то выбирает 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сам закапывает игрушку.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Переливание воды из кружки в кружку или через воронку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свойствах вод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«льется», О «мокром», о «сухом».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Содержание. </w:t>
      </w:r>
    </w:p>
    <w:p w:rsidR="00BF34AB" w:rsidRPr="00BF34AB" w:rsidRDefault="00BF34AB" w:rsidP="00BF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зовет детей к тазу с водой, дает каждому по кружке, показывает, как зачерпнуть и вылить воду. «Смотрите, вода льется, сделайте то же самое, налейте воды друг другу». (называет кто кому нальет)</w:t>
      </w:r>
      <w:proofErr w:type="gramStart"/>
      <w:r w:rsidRPr="00BF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27607" w:rsidRDefault="00027607"/>
    <w:sectPr w:rsidR="00027607" w:rsidSect="00BF34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34AB"/>
    <w:rsid w:val="00027607"/>
    <w:rsid w:val="009C16BF"/>
    <w:rsid w:val="00A453BE"/>
    <w:rsid w:val="00BF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07"/>
  </w:style>
  <w:style w:type="paragraph" w:styleId="1">
    <w:name w:val="heading 1"/>
    <w:basedOn w:val="a"/>
    <w:link w:val="10"/>
    <w:uiPriority w:val="9"/>
    <w:qFormat/>
    <w:rsid w:val="00BF34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4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4AB"/>
    <w:rPr>
      <w:b/>
      <w:bCs/>
    </w:rPr>
  </w:style>
  <w:style w:type="character" w:styleId="a5">
    <w:name w:val="Hyperlink"/>
    <w:basedOn w:val="a0"/>
    <w:uiPriority w:val="99"/>
    <w:semiHidden/>
    <w:unhideWhenUsed/>
    <w:rsid w:val="00BF34AB"/>
    <w:rPr>
      <w:color w:val="0000FF"/>
      <w:u w:val="single"/>
    </w:rPr>
  </w:style>
  <w:style w:type="paragraph" w:styleId="a6">
    <w:name w:val="No Spacing"/>
    <w:link w:val="a7"/>
    <w:uiPriority w:val="1"/>
    <w:qFormat/>
    <w:rsid w:val="009C16BF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9C16BF"/>
    <w:rPr>
      <w:rFonts w:eastAsiaTheme="minorEastAsia"/>
    </w:rPr>
  </w:style>
  <w:style w:type="paragraph" w:customStyle="1" w:styleId="11">
    <w:name w:val="Без интервала1"/>
    <w:uiPriority w:val="1"/>
    <w:qFormat/>
    <w:rsid w:val="009C16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2339</Words>
  <Characters>13334</Characters>
  <Application>Microsoft Office Word</Application>
  <DocSecurity>0</DocSecurity>
  <Lines>111</Lines>
  <Paragraphs>31</Paragraphs>
  <ScaleCrop>false</ScaleCrop>
  <Company/>
  <LinksUpToDate>false</LinksUpToDate>
  <CharactersWithSpaces>15642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3</cp:revision>
  <dcterms:created xsi:type="dcterms:W3CDTF">2015-07-09T17:49:00Z</dcterms:created>
  <dcterms:modified xsi:type="dcterms:W3CDTF">2020-05-14T20:27:00Z</dcterms:modified>
</cp:coreProperties>
</file>